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fldChar w:fldCharType="begin"/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instrText xml:space="preserve"> HYPERLINK "http://pravo.edusite.ru/FederalLaw-25-12-2008-N-273.pdf" \t "_blank" </w:instrText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fldChar w:fldCharType="separate"/>
      </w:r>
      <w:r w:rsidRPr="00621A8F">
        <w:rPr>
          <w:rFonts w:ascii="Times New Roman" w:eastAsia="Times New Roman" w:hAnsi="Times New Roman" w:cs="Times New Roman"/>
          <w:color w:val="0000FF"/>
          <w:sz w:val="35"/>
          <w:u w:val="single"/>
          <w:lang w:eastAsia="ru-RU"/>
        </w:rPr>
        <w:t>Федеральный закон Российской Федерации от 25.12.2008 N 273-ФЗ</w:t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fldChar w:fldCharType="end"/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противодействии коррупции» </w:t>
      </w:r>
      <w:hyperlink r:id="rId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27.07.2004 №79-ФЗ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государственной гражданской службе Российской Федерации» </w:t>
      </w:r>
      <w:hyperlink r:id="rId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03.12.2012 № 230-ФЗ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 </w:t>
      </w:r>
      <w:proofErr w:type="gram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контроле за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hyperlink r:id="rId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17.07.2009 № 172-ФЗ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«Об </w:t>
      </w:r>
      <w:proofErr w:type="spell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антикоррупционной</w:t>
      </w:r>
      <w:proofErr w:type="spell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экспертизе нормативных правовых актов и проектов нормативных правовых актов» </w:t>
      </w:r>
      <w:hyperlink r:id="rId1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07.05.2013 № 79-ФЗ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07.05.2013 № 102-ФЗ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</w:t>
      </w:r>
      <w:hyperlink r:id="rId1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08.03.2006 № 40-ФЗ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ратификации Конвенции Организации Объединенных Наций против коррупции» </w:t>
      </w:r>
      <w:hyperlink r:id="rId1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25.07.2006 № 125-ФЗ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ратификации Конвенции об уголовной ответственности за коррупцию» </w:t>
      </w:r>
      <w:hyperlink r:id="rId1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03.08.2018 № 307-ФЗ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 внесении изменений в отдельные законодательные акты Российской Федерации в целях совершенствования </w:t>
      </w:r>
      <w:proofErr w:type="gram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контроля за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соблюдением законодательства Российской Федерации о противодействии коррупции» </w:t>
      </w:r>
      <w:hyperlink r:id="rId2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Федеральный закон Российской Федерации от 06.02.2019 № 5-ФЗ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внесении изменений в отдельные законодательные акты Российской Федерации в целях противодействия коррупции"» </w:t>
      </w:r>
      <w:hyperlink r:id="rId2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21A8F" w:rsidRPr="00621A8F" w:rsidRDefault="00621A8F" w:rsidP="00621A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8F">
        <w:rPr>
          <w:rFonts w:ascii="Times New Roman" w:eastAsia="Times New Roman" w:hAnsi="Times New Roman" w:cs="Times New Roman"/>
          <w:b/>
          <w:bCs/>
          <w:sz w:val="41"/>
          <w:lang w:eastAsia="ru-RU"/>
        </w:rPr>
        <w:t>Список действующих указов Президента Российской Федерации по вопросам противодействия коррупции</w:t>
      </w:r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29.06.2018 № 378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Национальном плане противодействия коррупции на 2018 - 2020 годы» </w:t>
      </w:r>
      <w:hyperlink r:id="rId2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06.06.2013 № 546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Президенту Российской Федерации </w:t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lastRenderedPageBreak/>
        <w:t>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hyperlink r:id="rId2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21.02.2014 № 104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члене Межгосударственного совета по противодействию коррупции» </w:t>
      </w:r>
      <w:hyperlink r:id="rId2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22.12.2015 № 650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hyperlink r:id="rId3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  <w:proofErr w:type="gramEnd"/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10.10.2015 № 506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hyperlink r:id="rId3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  <w:proofErr w:type="gramEnd"/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08.03.2015 № 120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некоторых вопросах противодействия коррупции» </w:t>
      </w:r>
      <w:hyperlink r:id="rId3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15 июля 2015 г. №364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мерах по совершенствованию организации деятельности в области противодействия коррупции» </w:t>
      </w:r>
      <w:hyperlink r:id="rId3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13 февраля 2020 г. N 117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"Об утверждении состава Совета при Президенте Российской </w:t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lastRenderedPageBreak/>
        <w:t>Федерации по противодействию коррупции и состава президиума этого Совета" </w:t>
      </w:r>
      <w:hyperlink r:id="rId3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19.05.2008 № 815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мерах по противодействию коррупции» </w:t>
      </w:r>
      <w:hyperlink r:id="rId4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25.02.2011 № 233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также некоторых обращений граждан») </w:t>
      </w:r>
      <w:hyperlink r:id="rId4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02.04.2013 № 309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4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02.04.2013 № 310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 мерах по реализации отдельных положений Федерального закона «О </w:t>
      </w:r>
      <w:proofErr w:type="gram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контроле за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hyperlink r:id="rId4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21.07.2010 № 925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4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18.05.2009 № 557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</w:t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5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  <w:proofErr w:type="gramEnd"/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01.07.2010 № 821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5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21.09.2009 № 1066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hyperlink r:id="rId5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  <w:proofErr w:type="gramEnd"/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21.09.2009 № 1065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служащими требований к служебному поведению») </w:t>
      </w:r>
      <w:hyperlink r:id="rId5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18.05.2009 № 559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hyperlink r:id="rId5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</w:t>
        </w:r>
        <w:proofErr w:type="gramEnd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20.05.2011 № 657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 мониторинге </w:t>
      </w:r>
      <w:proofErr w:type="spell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правоприменения</w:t>
      </w:r>
      <w:proofErr w:type="spell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правоприменения</w:t>
      </w:r>
      <w:proofErr w:type="spell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в Российской Федерации») </w:t>
      </w:r>
      <w:hyperlink r:id="rId6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12.08.2002 № 885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«Об утверждении общих принципов служебного поведения государственных служащих»</w:t>
      </w:r>
      <w:hyperlink r:id="rId6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08.07.2013 № 613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«Вопросы противодействия коррупции» </w:t>
      </w:r>
      <w:hyperlink r:id="rId6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Российской Федерации от 23.06.2014 № 460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6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18.12.2008 № 1799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hyperlink r:id="rId6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Указ Президента РФ от 18.12.2008 № 1800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hyperlink r:id="rId7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621A8F" w:rsidRPr="00621A8F" w:rsidRDefault="00621A8F" w:rsidP="00621A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8F">
        <w:rPr>
          <w:rFonts w:ascii="Times New Roman" w:eastAsia="Times New Roman" w:hAnsi="Times New Roman" w:cs="Times New Roman"/>
          <w:b/>
          <w:bCs/>
          <w:sz w:val="41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РФ от 26.02.2010 № 96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«Об </w:t>
      </w:r>
      <w:proofErr w:type="spell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антикоррупционной</w:t>
      </w:r>
      <w:proofErr w:type="spell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экспертизе нормативных правовых актов и проектов нормативных правовых актов» </w:t>
      </w:r>
      <w:hyperlink r:id="rId7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РФ от 21.08.2012 № 841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hyperlink r:id="rId7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tgtFrame="_blank" w:history="1">
        <w:proofErr w:type="gram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РФ от 22.07.2013 № 613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hyperlink r:id="rId7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  <w:proofErr w:type="gramEnd"/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РФ от 13.03.2013 № 207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«Об утверждении Правил проверки достоверности и полноты сведений о доходах, об имуществе и </w:t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lastRenderedPageBreak/>
        <w:t>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79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РФ от 13.03.2013 № 208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«Об утверждении Правил представления лицом, поступающим на </w:t>
      </w:r>
      <w:proofErr w:type="gramStart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работу</w:t>
      </w:r>
      <w:proofErr w:type="gramEnd"/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hyperlink r:id="rId81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РФ от 05.07.2013 № 568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83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РФ от 09.01.2014 № 10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85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621A8F" w:rsidRPr="00621A8F" w:rsidRDefault="00621A8F" w:rsidP="00621A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Постановление Правительства Российской Федерации от 21.01.2015 № 29</w:t>
        </w:r>
      </w:hyperlink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</w:t>
      </w:r>
      <w:r w:rsidRPr="00621A8F">
        <w:rPr>
          <w:rFonts w:ascii="Times New Roman" w:eastAsia="Times New Roman" w:hAnsi="Times New Roman" w:cs="Times New Roman"/>
          <w:sz w:val="35"/>
          <w:szCs w:val="35"/>
          <w:lang w:eastAsia="ru-RU"/>
        </w:rPr>
        <w:lastRenderedPageBreak/>
        <w:t>которых устанавливается нормативными правовыми актами Российской Федерации" </w:t>
      </w:r>
      <w:hyperlink r:id="rId87" w:tgtFrame="_blank" w:history="1"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 xml:space="preserve">Ссылка на сайте </w:t>
        </w:r>
        <w:proofErr w:type="spellStart"/>
        <w:r w:rsidRPr="00621A8F">
          <w:rPr>
            <w:rFonts w:ascii="Times New Roman" w:eastAsia="Times New Roman" w:hAnsi="Times New Roman" w:cs="Times New Roman"/>
            <w:color w:val="0000FF"/>
            <w:sz w:val="35"/>
            <w:u w:val="single"/>
            <w:lang w:eastAsia="ru-RU"/>
          </w:rPr>
          <w:t>pravo.gov.ru</w:t>
        </w:r>
        <w:proofErr w:type="spellEnd"/>
      </w:hyperlink>
    </w:p>
    <w:p w:rsidR="003663F0" w:rsidRDefault="003663F0"/>
    <w:sectPr w:rsidR="003663F0" w:rsidSect="0036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6B8A"/>
    <w:multiLevelType w:val="multilevel"/>
    <w:tmpl w:val="D2DA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3102F"/>
    <w:multiLevelType w:val="multilevel"/>
    <w:tmpl w:val="9780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8448E"/>
    <w:multiLevelType w:val="multilevel"/>
    <w:tmpl w:val="9A46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621A8F"/>
    <w:rsid w:val="0008507A"/>
    <w:rsid w:val="00151DCE"/>
    <w:rsid w:val="00291519"/>
    <w:rsid w:val="003663F0"/>
    <w:rsid w:val="003B0334"/>
    <w:rsid w:val="00621A8F"/>
    <w:rsid w:val="007A1C1C"/>
    <w:rsid w:val="00A5103E"/>
    <w:rsid w:val="00D4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A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1A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165163&amp;intelsearch=%D4%E5%E4%E5%F0%E0%EB%FC%ED%FB%E9+%E7%E0%EA%EE%ED+%EE%F2+7+%EC%E0%FF+2013+%E3.+N+79-%D4%C7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Relationship Id="rId18" Type="http://schemas.openxmlformats.org/officeDocument/2006/relationships/hyperlink" Target="http://pravo.edusite.ru/FederalLaw-25-07-2006-N-125.pdf" TargetMode="External"/><Relationship Id="rId26" Type="http://schemas.openxmlformats.org/officeDocument/2006/relationships/hyperlink" Target="http://pravo.edusite.ru/Decree-of-President-06-06-2013-N-546.pdf" TargetMode="External"/><Relationship Id="rId39" Type="http://schemas.openxmlformats.org/officeDocument/2006/relationships/hyperlink" Target="http://pravo.gov.ru/proxy/ips/?docbody=&amp;nd=102678075&amp;intelsearch=%D3%EA%E0%E7+%CF%F0%E5%E7%E8%E4%E5%ED%F2%E0+%D0%D4+%EE%F2+13+%F4%E5%E2%F0%E0%EB%FF+2020+%E3.+N+117+%22%CE%E1+%F3%F2%E2%E5%F0%E6%E4%E5%ED%E8%E8+%F1%EE%F1%F2%E0%E2%E0+%D1%EE%E2%E5%F2%E0+%EF%F0%E8+%CF%F0%E5%E7%E8%E4%E5%ED%F2%E5+%D0%EE%F1%F1%E8%E9%F1%EA%EE%E9+%D4%E5%E4%E5%F0%E0%F6%E8%E8+%EF%EE+%EF%F0%EE%F2%E8%E2%EE%E4%E5%E9%F1%F2%E2%E8%FE+%EA%EE%F0%F0%F3%EF%F6%E8%E8+%E8+%F1%EE%F1%F2%E0%E2%E0+%EF%F0%E5%E7%E8%E4%E8%F3%EC%E0+%FD%F2%EE%E3%EE+%D1%EE%E2%E5%F2%E0%22" TargetMode="External"/><Relationship Id="rId21" Type="http://schemas.openxmlformats.org/officeDocument/2006/relationships/hyperlink" Target="http://pravo.gov.ru/proxy/ips/?docbody=&amp;nd=102478867&amp;intelsearch=%D4%E5%E4%E5%F0%E0%EB%FC%ED%FB%E9+%E7%E0%EA%EE%ED+%EE%F2+3+%E0%E2%E3%F3%F1%F2%E0+2018+%E3.+N+307-%D4%C7+%22%CE+%E2%ED%E5%F1%E5%ED%E8%E8+%E8%E7%EC%E5%ED%E5%ED%E8%E9+%E2+%EE%F2%E4%E5%EB%FC%ED%FB%E5+%E7%E0%EA%EE%ED%EE%E4%E0%F2%E5%EB%FC%ED%FB%E5+%E0%EA%F2%FB+%D0%EE%F1%F1%E8%E9%F1%EA%EE%E9+%D4%E5%E4%E5%F0%E0%F6%E8%E8+%E2+%F6%E5%EB%FF%F5+%F1%EE%E2%E5%F0%F8%E5%ED%F1%F2%E2%EE%E2%E0%ED%E8%FF+%EA%EE%ED%F2%F0%EE%EB%FF+%E7%E0+%F1%EE%E1%EB%FE%E4%E5%ED%E8%E5%EC+%E7%E0%EA%EE%ED%EE%E4%E0%F2%E5%EB%FC%F1%F2%E2%E0+%D0%EE%F1%F1%E8%E9%F1%EA%EE%E9+%D4%E5%E4%E5%F0%E0%F6%E8%E8+%EE+%EF%F0%EE%F2%E8%E2%EE%E4%E5%E9%F1%F2%E2%E8%E8+%EA%EE%F0%F0%F3%EF%F6%E8%E8%22" TargetMode="External"/><Relationship Id="rId34" Type="http://schemas.openxmlformats.org/officeDocument/2006/relationships/hyperlink" Target="http://pravo.edusite.ru/Decree-of-President-08-03-2015-N-120.pdf" TargetMode="External"/><Relationship Id="rId42" Type="http://schemas.openxmlformats.org/officeDocument/2006/relationships/hyperlink" Target="http://pravo.edusite.ru/Decree-of-President-25-02-2011-N-233.pdf" TargetMode="External"/><Relationship Id="rId47" Type="http://schemas.openxmlformats.org/officeDocument/2006/relationships/hyperlink" Target="http://pravo.gov.ru/proxy/ips/?docbody=&amp;nd=102164305" TargetMode="External"/><Relationship Id="rId50" Type="http://schemas.openxmlformats.org/officeDocument/2006/relationships/hyperlink" Target="http://pravo.edusite.ru/Decree-of-President-18-05-2009-N-557.pdf" TargetMode="External"/><Relationship Id="rId55" Type="http://schemas.openxmlformats.org/officeDocument/2006/relationships/hyperlink" Target="http://pravo.gov.ru/proxy/ips/?docbody=&amp;nd=102132592" TargetMode="External"/><Relationship Id="rId63" Type="http://schemas.openxmlformats.org/officeDocument/2006/relationships/hyperlink" Target="http://pravo.gov.ru/proxy/ips/?docbody=&amp;nd=102077440" TargetMode="External"/><Relationship Id="rId68" Type="http://schemas.openxmlformats.org/officeDocument/2006/relationships/hyperlink" Target="http://pravo.edusite.ru/Decree-of-President-18-12-2008-N-1799.pdf" TargetMode="External"/><Relationship Id="rId76" Type="http://schemas.openxmlformats.org/officeDocument/2006/relationships/hyperlink" Target="http://pravo.edusite.ru/GovernmentDecree-22-07-2013-N-613.pdf" TargetMode="External"/><Relationship Id="rId84" Type="http://schemas.openxmlformats.org/officeDocument/2006/relationships/hyperlink" Target="http://pravo.edusite.ru/GovernmentDecree-09-01-2014-N-10.pdf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pravo.gov.ru/proxy/ips/?docbody=&amp;nd=102088054&amp;intelsearch=%D4%E5%E4%E5%F0%E0%EB%FC%ED%FB%E9+%E7%E0%EA%EE%ED+%EE%F2+27+%E8%FE%EB%FF+2004+%E3.+N+79-%D4%C7+%22%CE+%E3%EE%F1%F3%E4%E0%F0%F1%F2%E2%E5%ED%ED%EE%E9+%E3%F0%E0%E6%E4%E0%ED%F1%EA%EE%E9+%F1%EB%F3%E6%E1%E5+%D0%EE%F1%F1%E8%E9%F1%EA%EE%E9+%D4%E5%E4%E5%F0%E0%F6%E8%E8%22+%28%F1+%E8%E7%EC%E5%ED%E5%ED%E8%FF%EC%E8+%E8+%E4%EE%EF%EE%EB%ED%E5%ED%E8%FF%EC%E8%29" TargetMode="External"/><Relationship Id="rId71" Type="http://schemas.openxmlformats.org/officeDocument/2006/relationships/hyperlink" Target="http://pravo.gov.ru/proxy/ips/?docbody=&amp;nd=102126387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edusite.ru/FederalLaw-08-03-2006-N-40.pdf" TargetMode="External"/><Relationship Id="rId29" Type="http://schemas.openxmlformats.org/officeDocument/2006/relationships/hyperlink" Target="http://pravo.gov.ru/proxy/ips/?docbody=&amp;link_id=1&amp;nd=102171344" TargetMode="External"/><Relationship Id="rId11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24" Type="http://schemas.openxmlformats.org/officeDocument/2006/relationships/hyperlink" Target="http://pravo.edusite.ru/Decree-of-President-29-06-2018-N-378.pdf" TargetMode="External"/><Relationship Id="rId32" Type="http://schemas.openxmlformats.org/officeDocument/2006/relationships/hyperlink" Target="http://pravo.edusite.ru/Decree-of-President-10-10-2015-N-506.pdf" TargetMode="External"/><Relationship Id="rId37" Type="http://schemas.openxmlformats.org/officeDocument/2006/relationships/hyperlink" Target="http://pravo.gov.ru/proxy/ips/?docbody=&amp;nd=102375996&amp;intelsearch=364+15.07.2015" TargetMode="External"/><Relationship Id="rId40" Type="http://schemas.openxmlformats.org/officeDocument/2006/relationships/hyperlink" Target="http://pravo.edusite.ru/Decree-of-President-19-05-2008-N-815.pdf" TargetMode="External"/><Relationship Id="rId45" Type="http://schemas.openxmlformats.org/officeDocument/2006/relationships/hyperlink" Target="http://pravo.gov.ru/proxy/ips/?docbody=&amp;nd=102164304" TargetMode="External"/><Relationship Id="rId53" Type="http://schemas.openxmlformats.org/officeDocument/2006/relationships/hyperlink" Target="http://pravo.gov.ru/proxy/ips/?docbody=&amp;nd=102139510" TargetMode="External"/><Relationship Id="rId58" Type="http://schemas.openxmlformats.org/officeDocument/2006/relationships/hyperlink" Target="http://pravo.edusite.ru/Decree-of-President-18-05-2009-N-559.pdf" TargetMode="External"/><Relationship Id="rId66" Type="http://schemas.openxmlformats.org/officeDocument/2006/relationships/hyperlink" Target="http://pravo.edusite.ru/Decree-of-President-23-06-2014-N-460.pdf" TargetMode="External"/><Relationship Id="rId74" Type="http://schemas.openxmlformats.org/officeDocument/2006/relationships/hyperlink" Target="http://pravo.edusite.ru/GovernmentDecree-21-08-2012-N-841.pdf" TargetMode="External"/><Relationship Id="rId79" Type="http://schemas.openxmlformats.org/officeDocument/2006/relationships/hyperlink" Target="http://pravo.gov.ru/proxy/ips/?docbody=&amp;nd=102163735" TargetMode="External"/><Relationship Id="rId87" Type="http://schemas.openxmlformats.org/officeDocument/2006/relationships/hyperlink" Target="http://pravo.gov.ru/proxy/ips/?docbody=&amp;nd=102366631" TargetMode="External"/><Relationship Id="rId5" Type="http://schemas.openxmlformats.org/officeDocument/2006/relationships/hyperlink" Target="http://pravo.gov.ru/proxy/ips/?docbody=&amp;nd=102126657&amp;intelsearch=%CE+%EF%F0%EE%F2%E8%E2%EE%E4%E5%E9%F1%F2%E2%E8%E8+%EA%EE%F0%F0%F3%EF%F6%E8%E8" TargetMode="External"/><Relationship Id="rId61" Type="http://schemas.openxmlformats.org/officeDocument/2006/relationships/hyperlink" Target="http://pravo.gov.ru/proxy/ips/?docbody=&amp;nd=102147701" TargetMode="External"/><Relationship Id="rId82" Type="http://schemas.openxmlformats.org/officeDocument/2006/relationships/hyperlink" Target="http://pravo.edusite.ru/GovernmentDecree-05-07-2013-N-568.pdf" TargetMode="External"/><Relationship Id="rId19" Type="http://schemas.openxmlformats.org/officeDocument/2006/relationships/hyperlink" Target="http://pravo.gov.ru/proxy/ips/?docbody=&amp;nd=102108166&amp;intelsearch=%D4%E5%E4%E5%F0%E0%EB%FC%ED%FB%E9+%E7%E0%EA%EE%ED+%EE%F2+25+%E8%FE%EB%FF+2006+%E3.+N+125-%D4%C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61337&amp;intelsearch=03.12.2012+%B9+230-%D4%C7" TargetMode="External"/><Relationship Id="rId14" Type="http://schemas.openxmlformats.org/officeDocument/2006/relationships/hyperlink" Target="http://pravo.edusite.ru/FederalLaw-07-05-2013-N-102.pdf" TargetMode="External"/><Relationship Id="rId22" Type="http://schemas.openxmlformats.org/officeDocument/2006/relationships/hyperlink" Target="http://pravo.edusite.ru/FederalLaw-06-02-2019-N-5.pdf" TargetMode="External"/><Relationship Id="rId27" Type="http://schemas.openxmlformats.org/officeDocument/2006/relationships/hyperlink" Target="http://pravo.gov.ru/proxy/ips/?docbody=&amp;link_id=1&amp;nd=102165705" TargetMode="External"/><Relationship Id="rId30" Type="http://schemas.openxmlformats.org/officeDocument/2006/relationships/hyperlink" Target="http://pravo.edusite.ru/Decree-of-President-22-12-2015-N-650.pdf" TargetMode="External"/><Relationship Id="rId35" Type="http://schemas.openxmlformats.org/officeDocument/2006/relationships/hyperlink" Target="http://pravo.gov.ru/proxy/ips/?docbody=&amp;nd=102368620&amp;intelsearch=120+08.03.2015" TargetMode="External"/><Relationship Id="rId43" Type="http://schemas.openxmlformats.org/officeDocument/2006/relationships/hyperlink" Target="http://pravo.gov.ru/proxy/ips/?docbody=&amp;nd=102145529" TargetMode="External"/><Relationship Id="rId48" Type="http://schemas.openxmlformats.org/officeDocument/2006/relationships/hyperlink" Target="http://pravo.edusite.ru/Decree-of-President-21-07-2010-N-925.pdf" TargetMode="External"/><Relationship Id="rId56" Type="http://schemas.openxmlformats.org/officeDocument/2006/relationships/hyperlink" Target="http://pravo.edusite.ru/Decree-of-President-21-09-2009-N-1065.pdf" TargetMode="External"/><Relationship Id="rId64" Type="http://schemas.openxmlformats.org/officeDocument/2006/relationships/hyperlink" Target="http://pravo.edusite.ru/Decree-of-President-08-07-2013-N-613.pdf" TargetMode="External"/><Relationship Id="rId69" Type="http://schemas.openxmlformats.org/officeDocument/2006/relationships/hyperlink" Target="http://pravo.gov.ru/proxy/ips/?docbody=&amp;nd=102126386" TargetMode="External"/><Relationship Id="rId77" Type="http://schemas.openxmlformats.org/officeDocument/2006/relationships/hyperlink" Target="http://pravo.gov.ru/proxy/ips/?docbody=&amp;link_id=0&amp;nd=102166932" TargetMode="External"/><Relationship Id="rId8" Type="http://schemas.openxmlformats.org/officeDocument/2006/relationships/hyperlink" Target="http://pravo.edusite.ru/FederalLaw-03-12-2012-N-230.pdf" TargetMode="External"/><Relationship Id="rId51" Type="http://schemas.openxmlformats.org/officeDocument/2006/relationships/hyperlink" Target="http://pravo.gov.ru/proxy/ips/?docbody=&amp;nd=102129667" TargetMode="External"/><Relationship Id="rId72" Type="http://schemas.openxmlformats.org/officeDocument/2006/relationships/hyperlink" Target="http://pravo.edusite.ru/GovernmentDecree-26-02-2010-N-96.pdf" TargetMode="External"/><Relationship Id="rId80" Type="http://schemas.openxmlformats.org/officeDocument/2006/relationships/hyperlink" Target="http://pravo.edusite.ru/GovernmentDecree-13-03-2013-N-208.pdf" TargetMode="External"/><Relationship Id="rId85" Type="http://schemas.openxmlformats.org/officeDocument/2006/relationships/hyperlink" Target="http://pravo.gov.ru/proxy/ips/?docbody=&amp;nd=1021705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edusite.ru/FederalLaw-07-05-2013-N-79.pdf" TargetMode="External"/><Relationship Id="rId17" Type="http://schemas.openxmlformats.org/officeDocument/2006/relationships/hyperlink" Target="http://pravo.gov.ru/proxy/ips/?docbody=&amp;nd=102105334&amp;intelsearch=%D4%E5%E4%E5%F0%E0%EB%FC%ED%FB%E9+%E7%E0%EA%EE%ED+%EE%F2+8+%EC%E0%F0%F2%E0+2006+%E3.+N+40-%D4%C7" TargetMode="External"/><Relationship Id="rId25" Type="http://schemas.openxmlformats.org/officeDocument/2006/relationships/hyperlink" Target="http://pravo.gov.ru/proxy/ips/?docbody=&amp;nd=102474013" TargetMode="External"/><Relationship Id="rId33" Type="http://schemas.openxmlformats.org/officeDocument/2006/relationships/hyperlink" Target="http://pravo.gov.ru/proxy/ips/?docbody=&amp;nd=102379795" TargetMode="External"/><Relationship Id="rId38" Type="http://schemas.openxmlformats.org/officeDocument/2006/relationships/hyperlink" Target="http://pravo.edusite.ru/Decree-of-President-13-02-2020-N-117.pdf" TargetMode="External"/><Relationship Id="rId46" Type="http://schemas.openxmlformats.org/officeDocument/2006/relationships/hyperlink" Target="http://pravo.edusite.ru/Decree-of-President-02-04-2013-N-310.pdf" TargetMode="External"/><Relationship Id="rId59" Type="http://schemas.openxmlformats.org/officeDocument/2006/relationships/hyperlink" Target="http://pravo.gov.ru/proxy/ips/?docbody=&amp;nd=102129669" TargetMode="External"/><Relationship Id="rId67" Type="http://schemas.openxmlformats.org/officeDocument/2006/relationships/hyperlink" Target="http://pravo.gov.ru/proxy/ips/?docbody=&amp;nd=102353813" TargetMode="External"/><Relationship Id="rId20" Type="http://schemas.openxmlformats.org/officeDocument/2006/relationships/hyperlink" Target="http://pravo.edusite.ru/FederalLaw-03-08-2018-N-307.pdf" TargetMode="External"/><Relationship Id="rId41" Type="http://schemas.openxmlformats.org/officeDocument/2006/relationships/hyperlink" Target="http://pravo.gov.ru/proxy/ips/?docbody=&amp;nd=102122053" TargetMode="External"/><Relationship Id="rId54" Type="http://schemas.openxmlformats.org/officeDocument/2006/relationships/hyperlink" Target="http://pravo.edusite.ru/Decree-of-President-21-09-2009-N-1066.pdf" TargetMode="External"/><Relationship Id="rId62" Type="http://schemas.openxmlformats.org/officeDocument/2006/relationships/hyperlink" Target="http://pravo.edusite.ru/Decree-of-President-12-08-2002-N-885.pdf" TargetMode="External"/><Relationship Id="rId70" Type="http://schemas.openxmlformats.org/officeDocument/2006/relationships/hyperlink" Target="http://pravo.edusite.ru/Decree-of-President-18-12-2008-N-1800.pdf" TargetMode="External"/><Relationship Id="rId75" Type="http://schemas.openxmlformats.org/officeDocument/2006/relationships/hyperlink" Target="http://pravo.gov.ru/proxy/ips/?docbody=&amp;link_id=0&amp;nd=102158830" TargetMode="External"/><Relationship Id="rId83" Type="http://schemas.openxmlformats.org/officeDocument/2006/relationships/hyperlink" Target="http://pravo.gov.ru/proxy/ips/?docbody=&amp;nd=102166497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edusite.ru/FederalLaw-27-07-2004-N-79.pdf" TargetMode="External"/><Relationship Id="rId15" Type="http://schemas.openxmlformats.org/officeDocument/2006/relationships/hyperlink" Target="http://pravo.gov.ru/proxy/ips/?docbody=&amp;nd=102165202&amp;intelsearch=%D4%E5%E4%E5%F0%E0%EB%FC%ED%FB%E9+%E7%E0%EA%EE%ED+%EE%F2+7+%EC%E0%FF+2013+%E3.+N+102-%D4%C7+%22%CE+%E2%ED%E5%F1%E5%ED%E8%E8+%E8%E7%EC%E5%ED%E5%ED%E8%E9+%E2+%EE%F2%E4%E5%EB%FC%ED%FB%E5+%E7%E0%EA%EE%ED%EE%E4%E0%F2%E5%EB%FC%ED%FB%E5+%E0%EA%F2%FB+%D0%EE%F1%F1%E8%E9%F1%EA%EE%E9+%D4%E5%E4%E5%F0%E0%F6%E8%E8+%E2+%F1%E2%FF%E7%E8+%F1+%EF%F0%E8%ED%FF%F2%E8%E5%EC+%D4%E5%E4%E5%F0%E0%EB%FC%ED%EE%E3%EE+%E7%E0%EA%EE%ED%E0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Relationship Id="rId23" Type="http://schemas.openxmlformats.org/officeDocument/2006/relationships/hyperlink" Target="http://pravo.gov.ru/proxy/ips/?docbody=&amp;nd=102517189&amp;intelsearch=%D4%E5%E4%E5%F0%E0%EB%FC%ED%FB%E9+%E7%E0%EA%EE%ED+%EE%F2+6+%F4%E5%E2%F0%E0%EB%FF+2019+%E3.+N+5-%D4%C7+%22%CE+%E2%ED%E5%F1%E5%ED%E8%E8+%E8%E7%EC%E5%ED%E5%ED%E8%E9+%E2+%EE%F2%E4%E5%EB%FC%ED%FB%E5+%E7%E0%EA%EE%ED%EE%E4%E0%F2%E5%EB%FC%ED%FB%E5+%E0%EA%F2%FB+%D0%EE%F1%F1%E8%E9%F1%EA%EE%E9+%D4%E5%E4%E5%F0%E0%F6%E8%E8+%E2+%F6%E5%EB%FF%F5+%EF%F0%EE%F2%E8%E2%EE%E4%E5%E9%F1%F2%E2%E8%FF+%EA%EE%F0%F0%F3%EF%F6%E8%E8%22" TargetMode="External"/><Relationship Id="rId28" Type="http://schemas.openxmlformats.org/officeDocument/2006/relationships/hyperlink" Target="http://pravo.edusite.ru/Decree-of-President-21-02-2014-N-104.pdf" TargetMode="External"/><Relationship Id="rId36" Type="http://schemas.openxmlformats.org/officeDocument/2006/relationships/hyperlink" Target="http://pravo.edusite.ru/Decree-of-President-15-07-2015-N-364.pdf" TargetMode="External"/><Relationship Id="rId49" Type="http://schemas.openxmlformats.org/officeDocument/2006/relationships/hyperlink" Target="http://pravo.gov.ru/proxy/ips/?docbody=&amp;nd=102140280" TargetMode="External"/><Relationship Id="rId57" Type="http://schemas.openxmlformats.org/officeDocument/2006/relationships/hyperlink" Target="http://pravo.gov.ru/proxy/ips/?docbody=&amp;nd=102132591" TargetMode="External"/><Relationship Id="rId10" Type="http://schemas.openxmlformats.org/officeDocument/2006/relationships/hyperlink" Target="http://pravo.edusite.ru/FederalLaw-17-07-2009-N-172.pdf" TargetMode="External"/><Relationship Id="rId31" Type="http://schemas.openxmlformats.org/officeDocument/2006/relationships/hyperlink" Target="http://pravo.gov.ru/proxy/ips/?docbody=&amp;link_id=0&amp;nd=102384556" TargetMode="External"/><Relationship Id="rId44" Type="http://schemas.openxmlformats.org/officeDocument/2006/relationships/hyperlink" Target="http://pravo.edusite.ru/Decree-of-President-02-04-2013-N-309.pdf" TargetMode="External"/><Relationship Id="rId52" Type="http://schemas.openxmlformats.org/officeDocument/2006/relationships/hyperlink" Target="http://pravo.edusite.ru/Decree-of-President-01-07-2010-N-821.pdf" TargetMode="External"/><Relationship Id="rId60" Type="http://schemas.openxmlformats.org/officeDocument/2006/relationships/hyperlink" Target="http://pravo.edusite.ru/Decree-of-President-20-05-2011-N-657.pdf" TargetMode="External"/><Relationship Id="rId65" Type="http://schemas.openxmlformats.org/officeDocument/2006/relationships/hyperlink" Target="http://pravo.gov.ru/proxy/ips/?docbody=&amp;nd=102166580" TargetMode="External"/><Relationship Id="rId73" Type="http://schemas.openxmlformats.org/officeDocument/2006/relationships/hyperlink" Target="http://pravo.gov.ru/proxy/ips/?docbody=&amp;link_id=0&amp;nd=102136170" TargetMode="External"/><Relationship Id="rId78" Type="http://schemas.openxmlformats.org/officeDocument/2006/relationships/hyperlink" Target="http://pravo.edusite.ru/GovernmentDecree-13-03-2013-N-207.pdf" TargetMode="External"/><Relationship Id="rId81" Type="http://schemas.openxmlformats.org/officeDocument/2006/relationships/hyperlink" Target="http://pravo.gov.ru/proxy/ips/?docbody=&amp;nd=102163736" TargetMode="External"/><Relationship Id="rId86" Type="http://schemas.openxmlformats.org/officeDocument/2006/relationships/hyperlink" Target="http://pravo.edusite.ru/GovernmentDecree-21-01-2015-N-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3685</Words>
  <Characters>21006</Characters>
  <Application>Microsoft Office Word</Application>
  <DocSecurity>0</DocSecurity>
  <Lines>175</Lines>
  <Paragraphs>49</Paragraphs>
  <ScaleCrop>false</ScaleCrop>
  <Company>Microsoft</Company>
  <LinksUpToDate>false</LinksUpToDate>
  <CharactersWithSpaces>24642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2021-03-02T14:18:00Z</dcterms:created>
  <dcterms:modified xsi:type="dcterms:W3CDTF">2021-03-02T14:21:00Z</dcterms:modified>
</cp:coreProperties>
</file>