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82F" w:rsidRDefault="006A482F" w:rsidP="006A482F">
      <w:pPr>
        <w:pStyle w:val="1"/>
        <w:spacing w:line="360" w:lineRule="auto"/>
        <w:ind w:left="720"/>
        <w:jc w:val="center"/>
        <w:rPr>
          <w:rStyle w:val="printhid"/>
          <w:rFonts w:ascii="Monotype Corsiva" w:eastAsia="Times New Roman" w:hAnsi="Monotype Corsiva" w:cs="Times New Roman"/>
          <w:b/>
          <w:sz w:val="36"/>
          <w:szCs w:val="36"/>
        </w:rPr>
      </w:pPr>
      <w:r>
        <w:rPr>
          <w:rStyle w:val="printhid"/>
          <w:rFonts w:ascii="Monotype Corsiva" w:eastAsia="Times New Roman" w:hAnsi="Monotype Corsiva" w:cs="Times New Roman"/>
          <w:b/>
          <w:sz w:val="36"/>
          <w:szCs w:val="36"/>
        </w:rPr>
        <w:t>Профессионально-педагогическая активность</w:t>
      </w:r>
    </w:p>
    <w:p w:rsidR="006A482F" w:rsidRPr="001C646A" w:rsidRDefault="006A482F" w:rsidP="006A482F">
      <w:pPr>
        <w:pStyle w:val="ListParagraph"/>
        <w:spacing w:line="360" w:lineRule="auto"/>
        <w:jc w:val="center"/>
        <w:rPr>
          <w:rStyle w:val="printhid"/>
          <w:rFonts w:ascii="Times New Roman" w:eastAsia="Times New Roman" w:hAnsi="Times New Roman" w:cs="Times New Roman"/>
          <w:sz w:val="24"/>
        </w:rPr>
      </w:pPr>
      <w:r w:rsidRPr="001C646A">
        <w:rPr>
          <w:rStyle w:val="printhid"/>
          <w:rFonts w:ascii="Times New Roman" w:eastAsia="Times New Roman" w:hAnsi="Times New Roman" w:cs="Times New Roman"/>
          <w:b/>
          <w:sz w:val="24"/>
        </w:rPr>
        <w:t>Участие в конкурсах, организованных в МДОУ «Детский сад № 30 «</w:t>
      </w:r>
      <w:proofErr w:type="spellStart"/>
      <w:r w:rsidRPr="001C646A">
        <w:rPr>
          <w:rStyle w:val="printhid"/>
          <w:rFonts w:ascii="Times New Roman" w:eastAsia="Times New Roman" w:hAnsi="Times New Roman" w:cs="Times New Roman"/>
          <w:b/>
          <w:sz w:val="24"/>
        </w:rPr>
        <w:t>Насто</w:t>
      </w:r>
      <w:proofErr w:type="spellEnd"/>
      <w:r w:rsidRPr="001C646A">
        <w:rPr>
          <w:rStyle w:val="printhid"/>
          <w:rFonts w:ascii="Times New Roman" w:eastAsia="Times New Roman" w:hAnsi="Times New Roman" w:cs="Times New Roman"/>
          <w:sz w:val="24"/>
        </w:rPr>
        <w:t>»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74"/>
        <w:gridCol w:w="2760"/>
        <w:gridCol w:w="1395"/>
        <w:gridCol w:w="1829"/>
        <w:gridCol w:w="2061"/>
      </w:tblGrid>
      <w:tr w:rsidR="006A482F" w:rsidTr="000328E8"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2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</w:t>
            </w:r>
          </w:p>
        </w:tc>
        <w:tc>
          <w:tcPr>
            <w:tcW w:w="1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Подтверждение</w:t>
            </w:r>
          </w:p>
        </w:tc>
        <w:tc>
          <w:tcPr>
            <w:tcW w:w="20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 распространения</w:t>
            </w:r>
          </w:p>
        </w:tc>
      </w:tr>
      <w:tr w:rsidR="006A482F" w:rsidTr="000328E8">
        <w:tc>
          <w:tcPr>
            <w:tcW w:w="1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2015</w:t>
            </w: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«Осенний марафон» Конспект совместной игровой деятельности «Осень в гости просим» для детей подготовительной группы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  <w:p w:rsidR="006A482F" w:rsidRDefault="006A482F" w:rsidP="000328E8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 жюри</w:t>
            </w:r>
          </w:p>
        </w:tc>
        <w:tc>
          <w:tcPr>
            <w:tcW w:w="18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Конспект</w:t>
            </w:r>
          </w:p>
        </w:tc>
        <w:tc>
          <w:tcPr>
            <w:tcW w:w="20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Конспект</w:t>
            </w:r>
          </w:p>
        </w:tc>
      </w:tr>
      <w:tr w:rsidR="006A482F" w:rsidTr="000328E8">
        <w:tc>
          <w:tcPr>
            <w:tcW w:w="1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2015</w:t>
            </w: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Я-педагог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!»</w:t>
            </w:r>
          </w:p>
          <w:p w:rsidR="006A482F" w:rsidRDefault="006A482F" w:rsidP="000328E8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Пособие «Озорной слонёнок»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  <w:p w:rsidR="006A482F" w:rsidRDefault="006A482F" w:rsidP="000328E8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 жюри</w:t>
            </w:r>
          </w:p>
        </w:tc>
        <w:tc>
          <w:tcPr>
            <w:tcW w:w="18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Фотография</w:t>
            </w:r>
          </w:p>
        </w:tc>
        <w:tc>
          <w:tcPr>
            <w:tcW w:w="20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Выступление на семинаре МДОУ</w:t>
            </w:r>
          </w:p>
        </w:tc>
      </w:tr>
    </w:tbl>
    <w:p w:rsidR="006A482F" w:rsidRDefault="006A482F" w:rsidP="006A482F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Участие в городских конкурсах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75"/>
        <w:gridCol w:w="2759"/>
        <w:gridCol w:w="1394"/>
        <w:gridCol w:w="1935"/>
        <w:gridCol w:w="1971"/>
      </w:tblGrid>
      <w:tr w:rsidR="006A482F" w:rsidTr="000328E8"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27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</w:t>
            </w:r>
          </w:p>
        </w:tc>
        <w:tc>
          <w:tcPr>
            <w:tcW w:w="1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</w:t>
            </w: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Подтверждение</w:t>
            </w:r>
          </w:p>
        </w:tc>
        <w:tc>
          <w:tcPr>
            <w:tcW w:w="1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 распространения</w:t>
            </w:r>
          </w:p>
        </w:tc>
      </w:tr>
      <w:tr w:rsidR="006A482F" w:rsidTr="000328E8"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2016</w:t>
            </w:r>
          </w:p>
        </w:tc>
        <w:tc>
          <w:tcPr>
            <w:tcW w:w="27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Городской  фестиваль «Новогодний серпантин»</w:t>
            </w:r>
          </w:p>
        </w:tc>
        <w:tc>
          <w:tcPr>
            <w:tcW w:w="1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Грамота</w:t>
            </w:r>
          </w:p>
        </w:tc>
        <w:tc>
          <w:tcPr>
            <w:tcW w:w="1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Выступление</w:t>
            </w:r>
          </w:p>
        </w:tc>
      </w:tr>
      <w:tr w:rsidR="006A482F" w:rsidTr="000328E8"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2015</w:t>
            </w:r>
          </w:p>
        </w:tc>
        <w:tc>
          <w:tcPr>
            <w:tcW w:w="27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Городской конкурс методических разработок «Экологическая мозаика». Конспект совместной  игровой деятельности «Весенняя книга». Для детей первой младшей группы</w:t>
            </w:r>
          </w:p>
        </w:tc>
        <w:tc>
          <w:tcPr>
            <w:tcW w:w="1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Сертификат участника</w:t>
            </w:r>
          </w:p>
        </w:tc>
        <w:tc>
          <w:tcPr>
            <w:tcW w:w="1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Default"/>
              <w:spacing w:line="360" w:lineRule="auto"/>
              <w:jc w:val="both"/>
            </w:pPr>
            <w:r>
              <w:rPr>
                <w:color w:val="00000A"/>
              </w:rPr>
              <w:t xml:space="preserve">Методический сборник. </w:t>
            </w:r>
            <w:hyperlink r:id="rId5" w:history="1">
              <w:r>
                <w:rPr>
                  <w:rStyle w:val="a3"/>
                </w:rPr>
                <w:t>http://othody-ptz.ru/novosti/konkurs-ekologicheskaja-mozaika</w:t>
              </w:r>
            </w:hyperlink>
          </w:p>
        </w:tc>
      </w:tr>
      <w:tr w:rsidR="006A482F" w:rsidTr="000328E8"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2009</w:t>
            </w:r>
          </w:p>
        </w:tc>
        <w:tc>
          <w:tcPr>
            <w:tcW w:w="27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Pr="00CB1B76" w:rsidRDefault="006A482F" w:rsidP="000328E8">
            <w:pPr>
              <w:ind w:left="72"/>
              <w:jc w:val="both"/>
              <w:rPr>
                <w:rFonts w:ascii="Times New Roman" w:hAnsi="Times New Roman" w:cs="Times New Roman"/>
                <w:sz w:val="24"/>
              </w:rPr>
            </w:pPr>
            <w:r w:rsidRPr="00CB1B76">
              <w:rPr>
                <w:rFonts w:ascii="Times New Roman" w:hAnsi="Times New Roman" w:cs="Times New Roman"/>
                <w:sz w:val="24"/>
              </w:rPr>
              <w:t>Городской конкурс «Учитель года – 2009». Номинация «Специалист»</w:t>
            </w:r>
          </w:p>
        </w:tc>
        <w:tc>
          <w:tcPr>
            <w:tcW w:w="1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Pr="00CB1B76" w:rsidRDefault="006A482F" w:rsidP="000328E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CB1B76">
              <w:rPr>
                <w:rFonts w:ascii="Times New Roman" w:hAnsi="Times New Roman" w:cs="Times New Roman"/>
                <w:sz w:val="24"/>
              </w:rPr>
              <w:t>Победитель</w:t>
            </w:r>
          </w:p>
          <w:p w:rsidR="006A482F" w:rsidRPr="00CB1B76" w:rsidRDefault="006A482F" w:rsidP="000328E8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CB1B76">
              <w:rPr>
                <w:rFonts w:ascii="Times New Roman" w:hAnsi="Times New Roman" w:cs="Times New Roman"/>
                <w:sz w:val="24"/>
                <w:lang w:val="en-GB"/>
              </w:rPr>
              <w:t>III</w:t>
            </w:r>
            <w:r w:rsidRPr="00CB1B76">
              <w:rPr>
                <w:rFonts w:ascii="Times New Roman" w:hAnsi="Times New Roman" w:cs="Times New Roman"/>
                <w:sz w:val="24"/>
              </w:rPr>
              <w:t xml:space="preserve"> место</w:t>
            </w: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Pr="00CB1B76" w:rsidRDefault="006A482F" w:rsidP="000328E8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CB1B76">
              <w:rPr>
                <w:rFonts w:ascii="Times New Roman" w:hAnsi="Times New Roman" w:cs="Times New Roman"/>
                <w:sz w:val="24"/>
              </w:rPr>
              <w:t>Диплом</w:t>
            </w:r>
          </w:p>
          <w:p w:rsidR="006A482F" w:rsidRPr="00CB1B76" w:rsidRDefault="006A482F" w:rsidP="000328E8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482F" w:rsidRPr="00CB1B76" w:rsidRDefault="006A482F" w:rsidP="000328E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CB1B76">
              <w:rPr>
                <w:rFonts w:ascii="Times New Roman" w:hAnsi="Times New Roman" w:cs="Times New Roman"/>
                <w:sz w:val="24"/>
              </w:rPr>
              <w:t>Конкурсное выступление</w:t>
            </w:r>
          </w:p>
        </w:tc>
      </w:tr>
      <w:tr w:rsidR="006A482F" w:rsidTr="000328E8"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2008</w:t>
            </w:r>
          </w:p>
        </w:tc>
        <w:tc>
          <w:tcPr>
            <w:tcW w:w="27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Pr="00CB1B76" w:rsidRDefault="006A482F" w:rsidP="000328E8">
            <w:pPr>
              <w:ind w:left="7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Городской конкурс творческих проектов «Семейный очаг»</w:t>
            </w:r>
          </w:p>
        </w:tc>
        <w:tc>
          <w:tcPr>
            <w:tcW w:w="1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Pr="00CB1B76" w:rsidRDefault="006A482F" w:rsidP="000328E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Pr="00CB1B76" w:rsidRDefault="006A482F" w:rsidP="000328E8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Диплом</w:t>
            </w:r>
          </w:p>
        </w:tc>
        <w:tc>
          <w:tcPr>
            <w:tcW w:w="1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482F" w:rsidRPr="00CB1B76" w:rsidRDefault="006A482F" w:rsidP="000328E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Выступление</w:t>
            </w:r>
          </w:p>
        </w:tc>
      </w:tr>
    </w:tbl>
    <w:p w:rsidR="006A482F" w:rsidRDefault="006A482F" w:rsidP="006A482F">
      <w:pPr>
        <w:pStyle w:val="Default"/>
        <w:spacing w:line="360" w:lineRule="auto"/>
        <w:ind w:left="720"/>
        <w:jc w:val="center"/>
        <w:rPr>
          <w:b/>
          <w:color w:val="00000A"/>
        </w:rPr>
      </w:pPr>
    </w:p>
    <w:p w:rsidR="006A482F" w:rsidRDefault="006A482F" w:rsidP="006A482F">
      <w:pPr>
        <w:pStyle w:val="Default"/>
        <w:spacing w:line="360" w:lineRule="auto"/>
        <w:ind w:left="720"/>
        <w:jc w:val="center"/>
        <w:rPr>
          <w:b/>
          <w:color w:val="00000A"/>
        </w:rPr>
      </w:pPr>
      <w:r>
        <w:rPr>
          <w:b/>
          <w:color w:val="00000A"/>
        </w:rPr>
        <w:t>Участие в Республиканских конкурсах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84"/>
        <w:gridCol w:w="3149"/>
        <w:gridCol w:w="1605"/>
        <w:gridCol w:w="1694"/>
        <w:gridCol w:w="2166"/>
      </w:tblGrid>
      <w:tr w:rsidR="006A482F" w:rsidTr="000328E8">
        <w:tc>
          <w:tcPr>
            <w:tcW w:w="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31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Название</w:t>
            </w:r>
          </w:p>
        </w:tc>
        <w:tc>
          <w:tcPr>
            <w:tcW w:w="1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Результат</w:t>
            </w:r>
          </w:p>
        </w:tc>
        <w:tc>
          <w:tcPr>
            <w:tcW w:w="1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Подтверждение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Способ распространения</w:t>
            </w:r>
          </w:p>
        </w:tc>
      </w:tr>
      <w:tr w:rsidR="006A482F" w:rsidRPr="00100826" w:rsidTr="000328E8">
        <w:tc>
          <w:tcPr>
            <w:tcW w:w="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2010</w:t>
            </w:r>
          </w:p>
        </w:tc>
        <w:tc>
          <w:tcPr>
            <w:tcW w:w="31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printhid"/>
                <w:rFonts w:ascii="Times New Roman" w:eastAsia="Times New Roman" w:hAnsi="Times New Roman" w:cs="Times New Roman"/>
                <w:sz w:val="24"/>
              </w:rPr>
              <w:t xml:space="preserve">Региональный конкурс профессионального </w:t>
            </w:r>
            <w:r>
              <w:rPr>
                <w:rStyle w:val="printhid"/>
                <w:rFonts w:ascii="Times New Roman" w:eastAsia="Times New Roman" w:hAnsi="Times New Roman" w:cs="Times New Roman"/>
                <w:sz w:val="24"/>
              </w:rPr>
              <w:lastRenderedPageBreak/>
              <w:t>педагогического мастерства «Педагог-психолог Карелии – 2010»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Победитель </w:t>
            </w:r>
            <w:r>
              <w:rPr>
                <w:rStyle w:val="printhid"/>
                <w:rFonts w:ascii="Times New Roman" w:eastAsia="Times New Roman" w:hAnsi="Times New Roman" w:cs="Times New Roman"/>
                <w:sz w:val="24"/>
              </w:rPr>
              <w:t xml:space="preserve">в номинации </w:t>
            </w:r>
            <w:r>
              <w:rPr>
                <w:rStyle w:val="printhid"/>
                <w:rFonts w:ascii="Times New Roman" w:eastAsia="Times New Roman" w:hAnsi="Times New Roman" w:cs="Times New Roman"/>
                <w:sz w:val="24"/>
              </w:rPr>
              <w:lastRenderedPageBreak/>
              <w:t>«За преданность профессии» регионального конкурса профессионального педагогического мастерства «Педагог-психолог Карелии – 2010»</w:t>
            </w:r>
          </w:p>
        </w:tc>
        <w:tc>
          <w:tcPr>
            <w:tcW w:w="1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Грамота</w:t>
            </w:r>
          </w:p>
        </w:tc>
        <w:tc>
          <w:tcPr>
            <w:tcW w:w="21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482F" w:rsidRPr="00CB1B76" w:rsidRDefault="006A482F" w:rsidP="000328E8">
            <w:pPr>
              <w:pStyle w:val="a5"/>
              <w:rPr>
                <w:rFonts w:ascii="Times New Roman" w:hAnsi="Times New Roman" w:cs="Times New Roman"/>
                <w:bCs/>
                <w:sz w:val="24"/>
              </w:rPr>
            </w:pPr>
            <w:r w:rsidRPr="00CB1B76">
              <w:rPr>
                <w:rFonts w:ascii="Times New Roman" w:hAnsi="Times New Roman" w:cs="Times New Roman"/>
                <w:sz w:val="24"/>
              </w:rPr>
              <w:t>Конкурсное выступление</w:t>
            </w:r>
          </w:p>
        </w:tc>
      </w:tr>
    </w:tbl>
    <w:p w:rsidR="006A482F" w:rsidRDefault="006A482F" w:rsidP="006A482F">
      <w:pPr>
        <w:pStyle w:val="Default"/>
        <w:spacing w:line="360" w:lineRule="auto"/>
        <w:ind w:left="720"/>
        <w:jc w:val="center"/>
        <w:rPr>
          <w:b/>
          <w:color w:val="00000A"/>
        </w:rPr>
      </w:pPr>
    </w:p>
    <w:p w:rsidR="006A482F" w:rsidRDefault="006A482F" w:rsidP="006A482F">
      <w:pPr>
        <w:pStyle w:val="Default"/>
        <w:spacing w:line="360" w:lineRule="auto"/>
        <w:ind w:left="720"/>
        <w:jc w:val="center"/>
        <w:rPr>
          <w:b/>
          <w:color w:val="00000A"/>
        </w:rPr>
      </w:pPr>
      <w:r>
        <w:rPr>
          <w:b/>
          <w:color w:val="00000A"/>
        </w:rPr>
        <w:t>Участие во Всероссийских конкурсах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84"/>
        <w:gridCol w:w="3149"/>
        <w:gridCol w:w="1605"/>
        <w:gridCol w:w="1694"/>
        <w:gridCol w:w="2166"/>
      </w:tblGrid>
      <w:tr w:rsidR="006A482F" w:rsidTr="000328E8">
        <w:tc>
          <w:tcPr>
            <w:tcW w:w="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31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Название</w:t>
            </w:r>
          </w:p>
        </w:tc>
        <w:tc>
          <w:tcPr>
            <w:tcW w:w="1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Результат</w:t>
            </w:r>
          </w:p>
        </w:tc>
        <w:tc>
          <w:tcPr>
            <w:tcW w:w="1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Подтверждение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Способ распространения</w:t>
            </w:r>
          </w:p>
        </w:tc>
      </w:tr>
      <w:tr w:rsidR="006A482F" w:rsidTr="000328E8">
        <w:tc>
          <w:tcPr>
            <w:tcW w:w="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2015</w:t>
            </w:r>
          </w:p>
        </w:tc>
        <w:tc>
          <w:tcPr>
            <w:tcW w:w="31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Всероссийский </w:t>
            </w:r>
            <w:r>
              <w:rPr>
                <w:rFonts w:ascii="Times New Roman" w:hAnsi="Times New Roman" w:cs="Times New Roman"/>
                <w:sz w:val="24"/>
              </w:rPr>
              <w:t>творческий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Рассударики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номинация «Творческие  работы и методические разработки педагогов». Работа «Программа формирования профессионального мастерства молодого педагога»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Победитель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</w:rPr>
              <w:t>место)</w:t>
            </w:r>
          </w:p>
        </w:tc>
        <w:tc>
          <w:tcPr>
            <w:tcW w:w="1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</w:t>
            </w:r>
          </w:p>
        </w:tc>
        <w:tc>
          <w:tcPr>
            <w:tcW w:w="21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482F" w:rsidRPr="00100826" w:rsidRDefault="006A482F" w:rsidP="000328E8">
            <w:pPr>
              <w:pStyle w:val="Default"/>
              <w:spacing w:line="360" w:lineRule="auto"/>
              <w:jc w:val="both"/>
              <w:rPr>
                <w:bCs/>
                <w:color w:val="00000A"/>
              </w:rPr>
            </w:pPr>
            <w:r>
              <w:rPr>
                <w:color w:val="00000A"/>
              </w:rPr>
              <w:t>Сайт «</w:t>
            </w:r>
            <w:proofErr w:type="spellStart"/>
            <w:r>
              <w:rPr>
                <w:color w:val="00000A"/>
              </w:rPr>
              <w:t>Рассударики</w:t>
            </w:r>
            <w:proofErr w:type="spellEnd"/>
            <w:r>
              <w:rPr>
                <w:color w:val="00000A"/>
              </w:rPr>
              <w:t xml:space="preserve">» </w:t>
            </w:r>
            <w:r>
              <w:rPr>
                <w:bCs/>
                <w:color w:val="00000A"/>
              </w:rPr>
              <w:t xml:space="preserve">- </w:t>
            </w:r>
            <w:r>
              <w:rPr>
                <w:bCs/>
                <w:color w:val="00000A"/>
                <w:lang w:val="en-US"/>
              </w:rPr>
              <w:t>http</w:t>
            </w:r>
            <w:r>
              <w:rPr>
                <w:bCs/>
                <w:color w:val="00000A"/>
              </w:rPr>
              <w:t>://</w:t>
            </w:r>
            <w:proofErr w:type="spellStart"/>
            <w:r>
              <w:rPr>
                <w:bCs/>
                <w:color w:val="00000A"/>
                <w:lang w:val="en-US"/>
              </w:rPr>
              <w:t>rassudariki</w:t>
            </w:r>
            <w:proofErr w:type="spellEnd"/>
            <w:r>
              <w:rPr>
                <w:bCs/>
                <w:color w:val="00000A"/>
              </w:rPr>
              <w:t>.</w:t>
            </w:r>
            <w:proofErr w:type="spellStart"/>
            <w:r>
              <w:rPr>
                <w:bCs/>
                <w:color w:val="00000A"/>
                <w:lang w:val="en-US"/>
              </w:rPr>
              <w:t>ru</w:t>
            </w:r>
            <w:proofErr w:type="spellEnd"/>
          </w:p>
        </w:tc>
      </w:tr>
    </w:tbl>
    <w:p w:rsidR="006A482F" w:rsidRDefault="006A482F" w:rsidP="006A482F">
      <w:pPr>
        <w:pStyle w:val="Default"/>
        <w:spacing w:line="360" w:lineRule="auto"/>
        <w:ind w:left="720"/>
        <w:jc w:val="center"/>
        <w:rPr>
          <w:b/>
          <w:color w:val="00000A"/>
        </w:rPr>
      </w:pPr>
    </w:p>
    <w:p w:rsidR="006A482F" w:rsidRDefault="006A482F" w:rsidP="006A482F">
      <w:pPr>
        <w:pStyle w:val="Default"/>
        <w:spacing w:line="360" w:lineRule="auto"/>
        <w:ind w:left="720"/>
        <w:jc w:val="center"/>
        <w:rPr>
          <w:b/>
          <w:color w:val="00000A"/>
        </w:rPr>
      </w:pPr>
    </w:p>
    <w:p w:rsidR="006A482F" w:rsidRDefault="006A482F" w:rsidP="006A482F">
      <w:pPr>
        <w:pStyle w:val="Default"/>
        <w:spacing w:line="360" w:lineRule="auto"/>
        <w:ind w:left="720"/>
        <w:jc w:val="center"/>
        <w:rPr>
          <w:b/>
          <w:color w:val="00000A"/>
        </w:rPr>
      </w:pPr>
      <w:r>
        <w:rPr>
          <w:b/>
          <w:color w:val="00000A"/>
        </w:rPr>
        <w:t>Участие в Международных конкурсах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9"/>
        <w:gridCol w:w="3195"/>
        <w:gridCol w:w="1620"/>
        <w:gridCol w:w="1710"/>
        <w:gridCol w:w="1926"/>
      </w:tblGrid>
      <w:tr w:rsidR="006A482F" w:rsidTr="000328E8">
        <w:tc>
          <w:tcPr>
            <w:tcW w:w="8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3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Название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Результат</w:t>
            </w: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Подтверждение</w:t>
            </w: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Способ распространения</w:t>
            </w:r>
          </w:p>
        </w:tc>
      </w:tr>
      <w:tr w:rsidR="006A482F" w:rsidTr="000328E8">
        <w:tc>
          <w:tcPr>
            <w:tcW w:w="8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2015</w:t>
            </w:r>
          </w:p>
        </w:tc>
        <w:tc>
          <w:tcPr>
            <w:tcW w:w="3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Всероссийский конкурс с международным участием </w:t>
            </w:r>
          </w:p>
          <w:p w:rsidR="006A482F" w:rsidRDefault="006A482F" w:rsidP="000328E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«Я - педагог-психолог!» Психологическая гостиная «Радуга чувств»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Победитель </w:t>
            </w:r>
          </w:p>
          <w:p w:rsidR="006A482F" w:rsidRDefault="006A482F" w:rsidP="000328E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место)</w:t>
            </w: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</w:t>
            </w: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482F" w:rsidRPr="00100826" w:rsidRDefault="006A482F" w:rsidP="000328E8">
            <w:pPr>
              <w:pStyle w:val="Default"/>
              <w:spacing w:line="360" w:lineRule="auto"/>
              <w:jc w:val="center"/>
              <w:rPr>
                <w:bCs/>
                <w:color w:val="00000A"/>
              </w:rPr>
            </w:pPr>
            <w:r>
              <w:rPr>
                <w:color w:val="00000A"/>
              </w:rPr>
              <w:t xml:space="preserve">Сайт ИМЦ «МГИА </w:t>
            </w:r>
            <w:proofErr w:type="spellStart"/>
            <w:r>
              <w:rPr>
                <w:color w:val="00000A"/>
              </w:rPr>
              <w:t>КЛИиО</w:t>
            </w:r>
            <w:proofErr w:type="spellEnd"/>
            <w:r>
              <w:rPr>
                <w:color w:val="00000A"/>
              </w:rPr>
              <w:t xml:space="preserve">» МИАПР  -  </w:t>
            </w:r>
            <w:proofErr w:type="spellStart"/>
            <w:r>
              <w:rPr>
                <w:bCs/>
                <w:color w:val="00000A"/>
                <w:lang w:val="en-US"/>
              </w:rPr>
              <w:t>bingoplus</w:t>
            </w:r>
            <w:proofErr w:type="spellEnd"/>
            <w:r>
              <w:rPr>
                <w:bCs/>
                <w:color w:val="00000A"/>
              </w:rPr>
              <w:t>.</w:t>
            </w:r>
            <w:proofErr w:type="spellStart"/>
            <w:r>
              <w:rPr>
                <w:bCs/>
                <w:color w:val="00000A"/>
                <w:lang w:val="en-US"/>
              </w:rPr>
              <w:t>ru</w:t>
            </w:r>
            <w:proofErr w:type="spellEnd"/>
          </w:p>
        </w:tc>
      </w:tr>
      <w:tr w:rsidR="006A482F" w:rsidTr="000328E8">
        <w:tc>
          <w:tcPr>
            <w:tcW w:w="8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2012</w:t>
            </w:r>
          </w:p>
        </w:tc>
        <w:tc>
          <w:tcPr>
            <w:tcW w:w="3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XI</w:t>
            </w:r>
            <w:r>
              <w:rPr>
                <w:rFonts w:ascii="Times New Roman" w:hAnsi="Times New Roman"/>
                <w:sz w:val="24"/>
              </w:rPr>
              <w:t xml:space="preserve"> Международный конкурс  «Волшебство в северных странах»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Благодарственное письмо «Детско-юношеская библиотека»</w:t>
            </w: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Default"/>
              <w:spacing w:line="360" w:lineRule="auto"/>
              <w:jc w:val="center"/>
            </w:pPr>
            <w:r>
              <w:t>Выставка</w:t>
            </w:r>
          </w:p>
        </w:tc>
      </w:tr>
      <w:tr w:rsidR="006A482F" w:rsidTr="000328E8"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2011</w:t>
            </w:r>
          </w:p>
        </w:tc>
        <w:tc>
          <w:tcPr>
            <w:tcW w:w="31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</w:rPr>
              <w:t xml:space="preserve"> Международная выставка «Энергетика Карелии 2011»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Благодарственное письмо</w:t>
            </w:r>
          </w:p>
        </w:tc>
        <w:tc>
          <w:tcPr>
            <w:tcW w:w="19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482F" w:rsidRDefault="006A482F" w:rsidP="000328E8">
            <w:pPr>
              <w:pStyle w:val="Default"/>
              <w:spacing w:line="360" w:lineRule="auto"/>
              <w:jc w:val="center"/>
            </w:pPr>
            <w:r>
              <w:t>Выставка</w:t>
            </w:r>
          </w:p>
        </w:tc>
      </w:tr>
    </w:tbl>
    <w:p w:rsidR="006A482F" w:rsidRDefault="006A482F" w:rsidP="006A482F">
      <w:pPr>
        <w:rPr>
          <w:rFonts w:ascii="Monotype Corsiva" w:hAnsi="Monotype Corsiva"/>
          <w:b/>
          <w:i/>
          <w:sz w:val="28"/>
          <w:szCs w:val="28"/>
        </w:rPr>
      </w:pPr>
    </w:p>
    <w:p w:rsidR="006A482F" w:rsidRDefault="006A482F" w:rsidP="006A482F">
      <w:pPr>
        <w:ind w:left="72"/>
        <w:jc w:val="center"/>
        <w:rPr>
          <w:rFonts w:ascii="Monotype Corsiva" w:hAnsi="Monotype Corsiva"/>
          <w:b/>
          <w:i/>
          <w:sz w:val="28"/>
          <w:szCs w:val="28"/>
        </w:rPr>
      </w:pPr>
      <w:r w:rsidRPr="00AC5B43">
        <w:rPr>
          <w:rFonts w:ascii="Monotype Corsiva" w:hAnsi="Monotype Corsiva"/>
          <w:b/>
          <w:i/>
          <w:sz w:val="28"/>
          <w:szCs w:val="28"/>
        </w:rPr>
        <w:lastRenderedPageBreak/>
        <w:t>Участие в проектах</w:t>
      </w:r>
    </w:p>
    <w:p w:rsidR="006A482F" w:rsidRDefault="006A482F" w:rsidP="006A482F">
      <w:pPr>
        <w:pStyle w:val="NoSpacing"/>
        <w:numPr>
          <w:ilvl w:val="0"/>
          <w:numId w:val="1"/>
        </w:numPr>
        <w:tabs>
          <w:tab w:val="left" w:pos="315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F472A">
        <w:rPr>
          <w:rFonts w:ascii="Times New Roman" w:hAnsi="Times New Roman" w:cs="Times New Roman"/>
          <w:sz w:val="24"/>
        </w:rPr>
        <w:t>Российско-норвежский проект «Профилактика ПАВ — работа с семьёй в интересах ребёнка»</w:t>
      </w:r>
      <w:r>
        <w:rPr>
          <w:rFonts w:ascii="Times New Roman" w:hAnsi="Times New Roman" w:cs="Times New Roman"/>
          <w:sz w:val="24"/>
        </w:rPr>
        <w:t>.</w:t>
      </w:r>
      <w:r w:rsidRPr="001F472A">
        <w:rPr>
          <w:rFonts w:ascii="Times New Roman" w:hAnsi="Times New Roman" w:cs="Times New Roman"/>
          <w:sz w:val="24"/>
        </w:rPr>
        <w:t xml:space="preserve"> - 2014-2015 г.</w:t>
      </w:r>
    </w:p>
    <w:p w:rsidR="006A482F" w:rsidRPr="006A482F" w:rsidRDefault="006A482F" w:rsidP="006A482F">
      <w:pPr>
        <w:pStyle w:val="NoSpacing"/>
        <w:numPr>
          <w:ilvl w:val="0"/>
          <w:numId w:val="1"/>
        </w:numPr>
        <w:tabs>
          <w:tab w:val="left" w:pos="315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Проект </w:t>
      </w:r>
      <w:r w:rsidRPr="001F472A">
        <w:rPr>
          <w:rFonts w:ascii="Times New Roman" w:hAnsi="Times New Roman" w:cs="Times New Roman"/>
          <w:sz w:val="24"/>
        </w:rPr>
        <w:t>«Организация работы клуба   молодой семьи «Разговорчивые Капельки».</w:t>
      </w:r>
      <w:r>
        <w:rPr>
          <w:rFonts w:ascii="Times New Roman" w:hAnsi="Times New Roman" w:cs="Times New Roman"/>
          <w:sz w:val="24"/>
        </w:rPr>
        <w:t xml:space="preserve"> - </w:t>
      </w:r>
      <w:r w:rsidRPr="001F472A">
        <w:rPr>
          <w:rFonts w:ascii="Times New Roman" w:hAnsi="Times New Roman" w:cs="Times New Roman"/>
          <w:sz w:val="24"/>
        </w:rPr>
        <w:t xml:space="preserve"> 2008</w:t>
      </w:r>
      <w:r>
        <w:rPr>
          <w:rFonts w:ascii="Times New Roman" w:hAnsi="Times New Roman" w:cs="Times New Roman"/>
          <w:sz w:val="24"/>
        </w:rPr>
        <w:t xml:space="preserve"> г.</w:t>
      </w:r>
    </w:p>
    <w:p w:rsidR="006A482F" w:rsidRPr="0071100F" w:rsidRDefault="006A482F" w:rsidP="006A482F">
      <w:pPr>
        <w:pStyle w:val="NoSpacing"/>
        <w:tabs>
          <w:tab w:val="left" w:pos="-15"/>
        </w:tabs>
        <w:spacing w:line="360" w:lineRule="auto"/>
        <w:jc w:val="center"/>
        <w:rPr>
          <w:rFonts w:ascii="Monotype Corsiva" w:hAnsi="Monotype Corsiva" w:cs="Times New Roman"/>
          <w:b/>
          <w:bCs/>
          <w:sz w:val="28"/>
          <w:szCs w:val="28"/>
        </w:rPr>
      </w:pPr>
      <w:r w:rsidRPr="0071100F">
        <w:rPr>
          <w:rFonts w:ascii="Monotype Corsiva" w:hAnsi="Monotype Corsiva" w:cs="Times New Roman"/>
          <w:b/>
          <w:sz w:val="28"/>
          <w:szCs w:val="28"/>
        </w:rPr>
        <w:t xml:space="preserve">Авторские </w:t>
      </w:r>
      <w:r>
        <w:rPr>
          <w:rFonts w:ascii="Monotype Corsiva" w:hAnsi="Monotype Corsiva" w:cs="Times New Roman"/>
          <w:b/>
          <w:sz w:val="28"/>
          <w:szCs w:val="28"/>
        </w:rPr>
        <w:t xml:space="preserve">учебные рабочие </w:t>
      </w:r>
      <w:r w:rsidRPr="0071100F">
        <w:rPr>
          <w:rFonts w:ascii="Monotype Corsiva" w:hAnsi="Monotype Corsiva" w:cs="Times New Roman"/>
          <w:b/>
          <w:sz w:val="28"/>
          <w:szCs w:val="28"/>
        </w:rPr>
        <w:t>программы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5"/>
        <w:gridCol w:w="3510"/>
        <w:gridCol w:w="5213"/>
      </w:tblGrid>
      <w:tr w:rsidR="006A482F" w:rsidTr="000328E8"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482F" w:rsidRPr="00D04501" w:rsidRDefault="006A482F" w:rsidP="000328E8">
            <w:pPr>
              <w:pStyle w:val="a4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4501">
              <w:rPr>
                <w:rFonts w:ascii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482F" w:rsidRPr="00D04501" w:rsidRDefault="006A482F" w:rsidP="000328E8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04501">
              <w:rPr>
                <w:rFonts w:ascii="Times New Roman" w:hAnsi="Times New Roman" w:cs="Times New Roman"/>
                <w:sz w:val="24"/>
              </w:rPr>
              <w:t>Название программы</w:t>
            </w:r>
          </w:p>
        </w:tc>
        <w:tc>
          <w:tcPr>
            <w:tcW w:w="5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482F" w:rsidRPr="00D04501" w:rsidRDefault="006A482F" w:rsidP="000328E8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04501">
              <w:rPr>
                <w:rFonts w:ascii="Times New Roman" w:hAnsi="Times New Roman" w:cs="Times New Roman"/>
                <w:sz w:val="24"/>
              </w:rPr>
              <w:t>Цель программы</w:t>
            </w:r>
          </w:p>
        </w:tc>
      </w:tr>
      <w:tr w:rsidR="006A482F" w:rsidTr="000328E8">
        <w:tc>
          <w:tcPr>
            <w:tcW w:w="933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482F" w:rsidRPr="00D04501" w:rsidRDefault="006A482F" w:rsidP="000328E8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D04501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Дети</w:t>
            </w:r>
          </w:p>
        </w:tc>
      </w:tr>
      <w:tr w:rsidR="006A482F" w:rsidTr="000328E8">
        <w:trPr>
          <w:trHeight w:val="1085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482F" w:rsidRPr="00D04501" w:rsidRDefault="006A482F" w:rsidP="000328E8">
            <w:pPr>
              <w:pStyle w:val="a4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450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482F" w:rsidRPr="00D04501" w:rsidRDefault="006A482F" w:rsidP="000328E8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D04501">
              <w:rPr>
                <w:rFonts w:ascii="Times New Roman" w:hAnsi="Times New Roman" w:cs="Times New Roman"/>
                <w:sz w:val="24"/>
              </w:rPr>
              <w:t xml:space="preserve">«Солнечный круг» </w:t>
            </w:r>
          </w:p>
          <w:p w:rsidR="006A482F" w:rsidRPr="00D04501" w:rsidRDefault="006A482F" w:rsidP="000328E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04501">
              <w:rPr>
                <w:rFonts w:ascii="Times New Roman" w:hAnsi="Times New Roman" w:cs="Times New Roman"/>
                <w:sz w:val="24"/>
              </w:rPr>
              <w:t xml:space="preserve">для детей раннего возраста </w:t>
            </w:r>
          </w:p>
          <w:p w:rsidR="006A482F" w:rsidRPr="000736CD" w:rsidRDefault="006A482F" w:rsidP="000328E8">
            <w:pPr>
              <w:pStyle w:val="NoSpacing"/>
              <w:tabs>
                <w:tab w:val="left" w:pos="-15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04501">
              <w:rPr>
                <w:rFonts w:ascii="Times New Roman" w:hAnsi="Times New Roman" w:cs="Times New Roman"/>
                <w:sz w:val="24"/>
              </w:rPr>
              <w:t>2-3 года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gramStart"/>
            <w:r w:rsidRPr="0077158C">
              <w:rPr>
                <w:rFonts w:ascii="Times New Roman" w:hAnsi="Times New Roman" w:cs="Times New Roman"/>
                <w:sz w:val="24"/>
              </w:rPr>
              <w:t>(</w:t>
            </w:r>
            <w:r w:rsidRPr="0077158C">
              <w:rPr>
                <w:rFonts w:ascii="Times New Roman" w:hAnsi="Times New Roman" w:cs="Times New Roman"/>
                <w:bCs/>
                <w:sz w:val="24"/>
              </w:rPr>
              <w:t>Приложение 11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>Программа «Солнечный круг»</w:t>
            </w:r>
            <w:r w:rsidRPr="0077158C">
              <w:rPr>
                <w:rFonts w:ascii="Times New Roman" w:hAnsi="Times New Roman" w:cs="Times New Roman"/>
                <w:bCs/>
                <w:sz w:val="24"/>
              </w:rPr>
              <w:t>).</w:t>
            </w:r>
            <w:proofErr w:type="gramEnd"/>
          </w:p>
        </w:tc>
        <w:tc>
          <w:tcPr>
            <w:tcW w:w="5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482F" w:rsidRPr="00D04501" w:rsidRDefault="006A482F" w:rsidP="000328E8">
            <w:pPr>
              <w:pStyle w:val="a4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4501">
              <w:rPr>
                <w:rFonts w:ascii="Times New Roman" w:hAnsi="Times New Roman" w:cs="Times New Roman"/>
                <w:sz w:val="24"/>
              </w:rPr>
              <w:t>Психологическая поддержка детей в период адаптации, создание условий для благоприятного вхождения ребёнка в новую социальную среду</w:t>
            </w:r>
          </w:p>
        </w:tc>
      </w:tr>
      <w:tr w:rsidR="006A482F" w:rsidTr="000328E8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482F" w:rsidRPr="00D04501" w:rsidRDefault="006A482F" w:rsidP="000328E8">
            <w:pPr>
              <w:pStyle w:val="a4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450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482F" w:rsidRPr="00D04501" w:rsidRDefault="006A482F" w:rsidP="000328E8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D04501">
              <w:rPr>
                <w:rFonts w:ascii="Times New Roman" w:hAnsi="Times New Roman" w:cs="Times New Roman"/>
                <w:sz w:val="24"/>
              </w:rPr>
              <w:t xml:space="preserve">«Давайте поиграем» </w:t>
            </w:r>
          </w:p>
          <w:p w:rsidR="006A482F" w:rsidRPr="00D04501" w:rsidRDefault="006A482F" w:rsidP="000328E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04501">
              <w:rPr>
                <w:rFonts w:ascii="Times New Roman" w:hAnsi="Times New Roman" w:cs="Times New Roman"/>
                <w:sz w:val="24"/>
              </w:rPr>
              <w:t xml:space="preserve">для детей 3-4 лет, 4-5 лет, </w:t>
            </w:r>
          </w:p>
          <w:p w:rsidR="006A482F" w:rsidRPr="00D04501" w:rsidRDefault="006A482F" w:rsidP="000328E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04501">
              <w:rPr>
                <w:rFonts w:ascii="Times New Roman" w:hAnsi="Times New Roman" w:cs="Times New Roman"/>
                <w:sz w:val="24"/>
              </w:rPr>
              <w:t>5-6 лет</w:t>
            </w:r>
          </w:p>
        </w:tc>
        <w:tc>
          <w:tcPr>
            <w:tcW w:w="5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482F" w:rsidRPr="00D04501" w:rsidRDefault="006A482F" w:rsidP="000328E8">
            <w:pPr>
              <w:pStyle w:val="a4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4501">
              <w:rPr>
                <w:rFonts w:ascii="Times New Roman" w:hAnsi="Times New Roman" w:cs="Times New Roman"/>
                <w:sz w:val="24"/>
              </w:rPr>
              <w:t>Введение в мир человеческих взаимоотношений, создание условий для оптимизации общения и развития социального интеллекта детей</w:t>
            </w:r>
          </w:p>
        </w:tc>
      </w:tr>
      <w:tr w:rsidR="006A482F" w:rsidTr="000328E8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482F" w:rsidRPr="00D04501" w:rsidRDefault="006A482F" w:rsidP="000328E8">
            <w:pPr>
              <w:pStyle w:val="a4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450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482F" w:rsidRPr="00D04501" w:rsidRDefault="006A482F" w:rsidP="000328E8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D04501">
              <w:rPr>
                <w:rFonts w:ascii="Times New Roman" w:hAnsi="Times New Roman" w:cs="Times New Roman"/>
                <w:sz w:val="24"/>
              </w:rPr>
              <w:t>«Сказочные приключения будущих первоклассников»</w:t>
            </w:r>
          </w:p>
          <w:p w:rsidR="006A482F" w:rsidRPr="00D04501" w:rsidRDefault="006A482F" w:rsidP="000328E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04501">
              <w:rPr>
                <w:rFonts w:ascii="Times New Roman" w:hAnsi="Times New Roman" w:cs="Times New Roman"/>
                <w:sz w:val="24"/>
              </w:rPr>
              <w:t>для детей 6-7 лет</w:t>
            </w:r>
          </w:p>
        </w:tc>
        <w:tc>
          <w:tcPr>
            <w:tcW w:w="5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482F" w:rsidRPr="00D04501" w:rsidRDefault="006A482F" w:rsidP="000328E8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D04501">
              <w:rPr>
                <w:rFonts w:ascii="Times New Roman" w:hAnsi="Times New Roman" w:cs="Times New Roman"/>
                <w:sz w:val="24"/>
              </w:rPr>
              <w:t>Повышение уровня психологической готовности  детей к школе</w:t>
            </w:r>
          </w:p>
        </w:tc>
      </w:tr>
      <w:tr w:rsidR="006A482F" w:rsidTr="000328E8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482F" w:rsidRPr="00D04501" w:rsidRDefault="006A482F" w:rsidP="000328E8">
            <w:pPr>
              <w:pStyle w:val="a4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4501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482F" w:rsidRPr="00D04501" w:rsidRDefault="006A482F" w:rsidP="000328E8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D04501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D04501">
              <w:rPr>
                <w:rFonts w:ascii="Times New Roman" w:hAnsi="Times New Roman" w:cs="Times New Roman"/>
                <w:sz w:val="24"/>
              </w:rPr>
              <w:t>Умничка</w:t>
            </w:r>
            <w:proofErr w:type="spellEnd"/>
            <w:r w:rsidRPr="00D04501">
              <w:rPr>
                <w:rFonts w:ascii="Times New Roman" w:hAnsi="Times New Roman" w:cs="Times New Roman"/>
                <w:sz w:val="24"/>
              </w:rPr>
              <w:t>»</w:t>
            </w:r>
          </w:p>
          <w:p w:rsidR="006A482F" w:rsidRPr="00D04501" w:rsidRDefault="006A482F" w:rsidP="000328E8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D04501">
              <w:rPr>
                <w:rFonts w:ascii="Times New Roman" w:hAnsi="Times New Roman" w:cs="Times New Roman"/>
                <w:sz w:val="24"/>
              </w:rPr>
              <w:t>для детей 5-6 лет, 6-7 лет</w:t>
            </w:r>
          </w:p>
        </w:tc>
        <w:tc>
          <w:tcPr>
            <w:tcW w:w="5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482F" w:rsidRPr="00D04501" w:rsidRDefault="006A482F" w:rsidP="000328E8">
            <w:pPr>
              <w:pStyle w:val="a4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4501">
              <w:rPr>
                <w:rFonts w:ascii="Times New Roman" w:hAnsi="Times New Roman" w:cs="Times New Roman"/>
                <w:sz w:val="24"/>
              </w:rPr>
              <w:t>Раскрытие интеллектуального потенциала детей</w:t>
            </w:r>
          </w:p>
        </w:tc>
      </w:tr>
      <w:tr w:rsidR="006A482F" w:rsidTr="000328E8">
        <w:tc>
          <w:tcPr>
            <w:tcW w:w="933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482F" w:rsidRPr="00D04501" w:rsidRDefault="006A482F" w:rsidP="000328E8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D04501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Родители</w:t>
            </w:r>
          </w:p>
        </w:tc>
      </w:tr>
      <w:tr w:rsidR="006A482F" w:rsidTr="000328E8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482F" w:rsidRPr="00D04501" w:rsidRDefault="006A482F" w:rsidP="000328E8">
            <w:pPr>
              <w:pStyle w:val="a4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4501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482F" w:rsidRPr="00D04501" w:rsidRDefault="006A482F" w:rsidP="000328E8">
            <w:pPr>
              <w:snapToGrid w:val="0"/>
              <w:jc w:val="both"/>
              <w:rPr>
                <w:rStyle w:val="printhid"/>
                <w:rFonts w:ascii="Times New Roman" w:hAnsi="Times New Roman" w:cs="Times New Roman"/>
                <w:sz w:val="24"/>
              </w:rPr>
            </w:pPr>
            <w:r w:rsidRPr="00D04501">
              <w:rPr>
                <w:rStyle w:val="printhid"/>
                <w:rFonts w:ascii="Times New Roman" w:hAnsi="Times New Roman" w:cs="Times New Roman"/>
                <w:sz w:val="24"/>
              </w:rPr>
              <w:t>«Первоклассные родители»</w:t>
            </w:r>
          </w:p>
          <w:p w:rsidR="006A482F" w:rsidRPr="00D04501" w:rsidRDefault="006A482F" w:rsidP="000328E8">
            <w:pPr>
              <w:snapToGrid w:val="0"/>
              <w:jc w:val="both"/>
              <w:rPr>
                <w:rStyle w:val="printhid"/>
                <w:rFonts w:ascii="Times New Roman" w:hAnsi="Times New Roman" w:cs="Times New Roman"/>
                <w:sz w:val="24"/>
              </w:rPr>
            </w:pPr>
            <w:r w:rsidRPr="00D04501">
              <w:rPr>
                <w:rStyle w:val="printhid"/>
                <w:rFonts w:ascii="Times New Roman" w:hAnsi="Times New Roman" w:cs="Times New Roman"/>
                <w:sz w:val="24"/>
              </w:rPr>
              <w:t>(Школа родителей будущих первоклассников)</w:t>
            </w:r>
          </w:p>
        </w:tc>
        <w:tc>
          <w:tcPr>
            <w:tcW w:w="5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482F" w:rsidRPr="00D04501" w:rsidRDefault="006A482F" w:rsidP="000328E8">
            <w:pPr>
              <w:pStyle w:val="a4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4501">
              <w:rPr>
                <w:rFonts w:ascii="Times New Roman" w:hAnsi="Times New Roman" w:cs="Times New Roman"/>
                <w:sz w:val="24"/>
              </w:rPr>
              <w:t>Установление сотрудничества детского сада и семьи в вопросах подготовки детей к обучению в школе, развитие готовности родителей к школьному обучению их детей</w:t>
            </w:r>
          </w:p>
        </w:tc>
      </w:tr>
      <w:tr w:rsidR="006A482F" w:rsidTr="000328E8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482F" w:rsidRPr="00D04501" w:rsidRDefault="006A482F" w:rsidP="000328E8">
            <w:pPr>
              <w:pStyle w:val="a4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4501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482F" w:rsidRPr="00D04501" w:rsidRDefault="006A482F" w:rsidP="000328E8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D04501">
              <w:rPr>
                <w:rFonts w:ascii="Times New Roman" w:hAnsi="Times New Roman" w:cs="Times New Roman"/>
                <w:sz w:val="24"/>
              </w:rPr>
              <w:t>«Разговорчивые Капельки»</w:t>
            </w:r>
          </w:p>
          <w:p w:rsidR="006A482F" w:rsidRPr="00D04501" w:rsidRDefault="006A482F" w:rsidP="000328E8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D04501">
              <w:rPr>
                <w:rFonts w:ascii="Times New Roman" w:hAnsi="Times New Roman" w:cs="Times New Roman"/>
                <w:sz w:val="24"/>
              </w:rPr>
              <w:t>(Школа молодых родителей)</w:t>
            </w:r>
          </w:p>
        </w:tc>
        <w:tc>
          <w:tcPr>
            <w:tcW w:w="5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482F" w:rsidRPr="00D04501" w:rsidRDefault="006A482F" w:rsidP="000328E8">
            <w:pPr>
              <w:pStyle w:val="a4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4501">
              <w:rPr>
                <w:rFonts w:ascii="Times New Roman" w:hAnsi="Times New Roman" w:cs="Times New Roman"/>
                <w:sz w:val="24"/>
              </w:rPr>
              <w:t>Установление сотрудничества детского сада и семьи в вопросах преемственности воспитания, обучения и развития детей раннего возраста</w:t>
            </w:r>
          </w:p>
        </w:tc>
      </w:tr>
      <w:tr w:rsidR="006A482F" w:rsidTr="000328E8">
        <w:tc>
          <w:tcPr>
            <w:tcW w:w="933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482F" w:rsidRPr="00D04501" w:rsidRDefault="006A482F" w:rsidP="000328E8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D04501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Педагоги</w:t>
            </w:r>
          </w:p>
        </w:tc>
      </w:tr>
      <w:tr w:rsidR="006A482F" w:rsidTr="000328E8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482F" w:rsidRPr="00D04501" w:rsidRDefault="006A482F" w:rsidP="000328E8">
            <w:pPr>
              <w:pStyle w:val="a4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4501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482F" w:rsidRPr="00D04501" w:rsidRDefault="006A482F" w:rsidP="000328E8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D04501">
              <w:rPr>
                <w:rFonts w:ascii="Times New Roman" w:hAnsi="Times New Roman" w:cs="Times New Roman"/>
                <w:sz w:val="24"/>
              </w:rPr>
              <w:t>«Лестница Успеха»</w:t>
            </w:r>
          </w:p>
          <w:p w:rsidR="006A482F" w:rsidRPr="00D04501" w:rsidRDefault="006A482F" w:rsidP="000328E8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D04501">
              <w:rPr>
                <w:rFonts w:ascii="Times New Roman" w:hAnsi="Times New Roman" w:cs="Times New Roman"/>
                <w:sz w:val="24"/>
              </w:rPr>
              <w:t>(Школа молодого педагога)</w:t>
            </w:r>
          </w:p>
        </w:tc>
        <w:tc>
          <w:tcPr>
            <w:tcW w:w="5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482F" w:rsidRPr="00D04501" w:rsidRDefault="006A482F" w:rsidP="000328E8">
            <w:pPr>
              <w:pStyle w:val="a4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4501">
              <w:rPr>
                <w:rFonts w:ascii="Times New Roman" w:hAnsi="Times New Roman" w:cs="Times New Roman"/>
                <w:sz w:val="24"/>
              </w:rPr>
              <w:t xml:space="preserve">Повышение уровня социальной компетентности педагогов, формирование у них потребности  в профессиональном росте, активной позиции, как основных условий </w:t>
            </w:r>
            <w:proofErr w:type="gramStart"/>
            <w:r w:rsidRPr="00D04501">
              <w:rPr>
                <w:rFonts w:ascii="Times New Roman" w:hAnsi="Times New Roman" w:cs="Times New Roman"/>
                <w:sz w:val="24"/>
              </w:rPr>
              <w:t xml:space="preserve">достижения эффективности результатов деятельности дошкольного </w:t>
            </w:r>
            <w:r w:rsidRPr="00D04501">
              <w:rPr>
                <w:rFonts w:ascii="Times New Roman" w:hAnsi="Times New Roman" w:cs="Times New Roman"/>
                <w:sz w:val="24"/>
              </w:rPr>
              <w:lastRenderedPageBreak/>
              <w:t>учреждения</w:t>
            </w:r>
            <w:proofErr w:type="gramEnd"/>
            <w:r w:rsidRPr="00D04501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6A482F" w:rsidRDefault="006A482F" w:rsidP="006A482F">
      <w:pPr>
        <w:pStyle w:val="1"/>
        <w:spacing w:line="360" w:lineRule="auto"/>
        <w:ind w:left="720"/>
        <w:jc w:val="center"/>
        <w:rPr>
          <w:rStyle w:val="printhid"/>
          <w:rFonts w:ascii="Monotype Corsiva" w:eastAsia="Times New Roman" w:hAnsi="Monotype Corsiva" w:cs="Times New Roman"/>
          <w:b/>
          <w:sz w:val="36"/>
          <w:szCs w:val="36"/>
        </w:rPr>
      </w:pPr>
    </w:p>
    <w:p w:rsidR="00E524D8" w:rsidRDefault="00E524D8"/>
    <w:sectPr w:rsidR="00E52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E0F87"/>
    <w:multiLevelType w:val="hybridMultilevel"/>
    <w:tmpl w:val="F542A08E"/>
    <w:lvl w:ilvl="0" w:tplc="B1C6A9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482F"/>
    <w:rsid w:val="006A482F"/>
    <w:rsid w:val="00E52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inthid">
    <w:name w:val="print_hid"/>
    <w:basedOn w:val="a0"/>
    <w:rsid w:val="006A482F"/>
  </w:style>
  <w:style w:type="character" w:styleId="a3">
    <w:name w:val="Hyperlink"/>
    <w:rsid w:val="006A482F"/>
    <w:rPr>
      <w:color w:val="000080"/>
      <w:u w:val="single"/>
      <w:lang/>
    </w:rPr>
  </w:style>
  <w:style w:type="paragraph" w:customStyle="1" w:styleId="ListParagraph">
    <w:name w:val="List Paragraph"/>
    <w:basedOn w:val="a"/>
    <w:rsid w:val="006A482F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">
    <w:name w:val="Без интервала1"/>
    <w:rsid w:val="006A482F"/>
    <w:pPr>
      <w:suppressAutoHyphens/>
      <w:spacing w:after="0" w:line="100" w:lineRule="atLeast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a4">
    <w:name w:val="Содержимое таблицы"/>
    <w:basedOn w:val="a"/>
    <w:rsid w:val="006A482F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Default">
    <w:name w:val="Default"/>
    <w:rsid w:val="006A482F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5">
    <w:name w:val="No Spacing"/>
    <w:uiPriority w:val="1"/>
    <w:qFormat/>
    <w:rsid w:val="006A482F"/>
    <w:pPr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NoSpacing">
    <w:name w:val="No Spacing"/>
    <w:rsid w:val="006A482F"/>
    <w:pPr>
      <w:suppressAutoHyphens/>
      <w:spacing w:after="0" w:line="100" w:lineRule="atLeast"/>
    </w:pPr>
    <w:rPr>
      <w:rFonts w:ascii="Arial" w:eastAsia="SimSun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thody-ptz.ru/novosti/konkurs-ekologicheskaja-mozaika/&#1057;&#1077;&#1088;&#1090;&#1080;&#1092;&#1080;&#1082;&#1072;&#109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2016-02-11T12:26:00Z</dcterms:created>
  <dcterms:modified xsi:type="dcterms:W3CDTF">2016-02-11T12:27:00Z</dcterms:modified>
</cp:coreProperties>
</file>